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B62" w:rsidRDefault="00D71A1B" w:rsidP="008F4A8C">
      <w:pPr>
        <w:spacing w:after="0" w:line="264" w:lineRule="auto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>
            <wp:extent cx="1438275" cy="342900"/>
            <wp:effectExtent l="19050" t="0" r="9525" b="0"/>
            <wp:docPr id="1" name="Рисунок 1" descr="http://www.akado.ru/styles/img/new_main/akad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kado.ru/styles/img/new_main/akado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A1B" w:rsidRDefault="00D71A1B" w:rsidP="008F4A8C">
      <w:pPr>
        <w:spacing w:after="0" w:line="264" w:lineRule="auto"/>
        <w:rPr>
          <w:rFonts w:ascii="Arial" w:hAnsi="Arial" w:cs="Arial"/>
        </w:rPr>
      </w:pPr>
    </w:p>
    <w:p w:rsidR="00D71A1B" w:rsidRDefault="00D71A1B" w:rsidP="008F4A8C">
      <w:pPr>
        <w:spacing w:after="0" w:line="264" w:lineRule="auto"/>
        <w:rPr>
          <w:rFonts w:ascii="Arial" w:hAnsi="Arial" w:cs="Arial"/>
        </w:rPr>
      </w:pPr>
    </w:p>
    <w:tbl>
      <w:tblPr>
        <w:tblW w:w="8811" w:type="dxa"/>
        <w:tblInd w:w="708" w:type="dxa"/>
        <w:tblLayout w:type="fixed"/>
        <w:tblLook w:val="04A0"/>
      </w:tblPr>
      <w:tblGrid>
        <w:gridCol w:w="2064"/>
        <w:gridCol w:w="1555"/>
        <w:gridCol w:w="1731"/>
        <w:gridCol w:w="1730"/>
        <w:gridCol w:w="1731"/>
      </w:tblGrid>
      <w:tr w:rsidR="00EB4E12" w:rsidRPr="00531F20" w:rsidTr="00EB4E12">
        <w:trPr>
          <w:trHeight w:val="189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12" w:rsidRPr="00964B1C" w:rsidRDefault="00EB4E12" w:rsidP="00964B1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4B1C">
              <w:rPr>
                <w:rFonts w:ascii="Arial" w:hAnsi="Arial" w:cs="Arial"/>
                <w:b/>
                <w:bCs/>
                <w:sz w:val="20"/>
                <w:szCs w:val="20"/>
              </w:rPr>
              <w:t>Название тарифа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12" w:rsidRPr="00964B1C" w:rsidRDefault="00EB4E12" w:rsidP="00964B1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4B1C">
              <w:rPr>
                <w:rFonts w:ascii="Arial" w:hAnsi="Arial" w:cs="Arial"/>
                <w:b/>
                <w:bCs/>
                <w:sz w:val="20"/>
                <w:szCs w:val="20"/>
              </w:rPr>
              <w:t>Тип сети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12" w:rsidRPr="00964B1C" w:rsidRDefault="00EB4E12" w:rsidP="003779E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4B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Скорость прямого  канала до,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</w:t>
            </w:r>
            <w:r w:rsidRPr="00964B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бит/с </w:t>
            </w:r>
            <w:proofErr w:type="gramStart"/>
            <w:r w:rsidRPr="00964B1C">
              <w:rPr>
                <w:rFonts w:ascii="Arial" w:hAnsi="Arial" w:cs="Arial"/>
                <w:b/>
                <w:bCs/>
                <w:sz w:val="20"/>
                <w:szCs w:val="20"/>
              </w:rPr>
              <w:t>с</w:t>
            </w:r>
            <w:proofErr w:type="gramEnd"/>
            <w:r w:rsidRPr="00964B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18.07.2014 г.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12" w:rsidRPr="00964B1C" w:rsidRDefault="00EB4E12" w:rsidP="00964B1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4B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Скорость обратного канала до, Мбит/с </w:t>
            </w:r>
            <w:proofErr w:type="gramStart"/>
            <w:r w:rsidRPr="00964B1C">
              <w:rPr>
                <w:rFonts w:ascii="Arial" w:hAnsi="Arial" w:cs="Arial"/>
                <w:b/>
                <w:bCs/>
                <w:sz w:val="20"/>
                <w:szCs w:val="20"/>
              </w:rPr>
              <w:t>с</w:t>
            </w:r>
            <w:proofErr w:type="gramEnd"/>
            <w:r w:rsidRPr="00964B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18.07.2014 г.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12" w:rsidRPr="00964B1C" w:rsidRDefault="00EB4E12" w:rsidP="00964B1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4B1C">
              <w:rPr>
                <w:rFonts w:ascii="Arial" w:hAnsi="Arial" w:cs="Arial"/>
                <w:b/>
                <w:bCs/>
                <w:sz w:val="20"/>
                <w:szCs w:val="20"/>
              </w:rPr>
              <w:t>Абонентская плата с 01.08.2014 г. руб./мес.</w:t>
            </w:r>
          </w:p>
        </w:tc>
      </w:tr>
      <w:tr w:rsidR="00EB4E12" w:rsidRPr="00531F20" w:rsidTr="00C3245F">
        <w:trPr>
          <w:trHeight w:val="30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12" w:rsidRPr="00655506" w:rsidRDefault="00EB4E12" w:rsidP="00C324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АКАДО+СТАРТ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12" w:rsidRPr="00655506" w:rsidRDefault="00EB4E12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Ethernet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12" w:rsidRPr="00655506" w:rsidRDefault="00EB4E12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12" w:rsidRPr="00655506" w:rsidRDefault="00EB4E12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12" w:rsidRPr="00655506" w:rsidRDefault="00EB4E12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199</w:t>
            </w:r>
          </w:p>
        </w:tc>
      </w:tr>
      <w:tr w:rsidR="00EB4E12" w:rsidRPr="00531F20" w:rsidTr="00C3245F">
        <w:trPr>
          <w:trHeight w:val="30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12" w:rsidRPr="00655506" w:rsidRDefault="00EB4E12" w:rsidP="00C324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Онлайн+1500-2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12" w:rsidRPr="00655506" w:rsidRDefault="00EB4E12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Ethernet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12" w:rsidRPr="00655506" w:rsidRDefault="00EB4E12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12" w:rsidRPr="00655506" w:rsidRDefault="00EB4E12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12" w:rsidRPr="00655506" w:rsidRDefault="00EB4E12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199</w:t>
            </w:r>
          </w:p>
        </w:tc>
      </w:tr>
      <w:tr w:rsidR="00EB4E12" w:rsidRPr="00531F20" w:rsidTr="00C3245F">
        <w:trPr>
          <w:trHeight w:val="30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12" w:rsidRPr="00655506" w:rsidRDefault="00EB4E12" w:rsidP="00C324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Онлайн-1500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12" w:rsidRPr="00655506" w:rsidRDefault="00EB4E12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HFC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12" w:rsidRPr="00655506" w:rsidRDefault="00EB4E12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12" w:rsidRPr="00EB4E12" w:rsidRDefault="00EB4E12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12" w:rsidRPr="00655506" w:rsidRDefault="00EB4E12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199</w:t>
            </w:r>
          </w:p>
        </w:tc>
      </w:tr>
      <w:tr w:rsidR="00EB4E12" w:rsidRPr="00531F20" w:rsidTr="00C3245F">
        <w:trPr>
          <w:trHeight w:val="30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12" w:rsidRPr="00655506" w:rsidRDefault="00EB4E12" w:rsidP="00C324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Онлайн-1500-2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12" w:rsidRPr="00655506" w:rsidRDefault="00EB4E12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HFC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12" w:rsidRPr="00655506" w:rsidRDefault="00EB4E12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12" w:rsidRPr="00655506" w:rsidRDefault="00EB4E12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12" w:rsidRPr="00655506" w:rsidRDefault="00EB4E12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199</w:t>
            </w:r>
          </w:p>
        </w:tc>
      </w:tr>
      <w:tr w:rsidR="00EB4E12" w:rsidRPr="00531F20" w:rsidTr="00C3245F">
        <w:trPr>
          <w:trHeight w:val="30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12" w:rsidRPr="00655506" w:rsidRDefault="00EB4E12" w:rsidP="00C324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АКАДО+1600-Д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12" w:rsidRPr="00655506" w:rsidRDefault="00EB4E12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Ethernet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12" w:rsidRPr="00655506" w:rsidRDefault="00EB4E12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12" w:rsidRPr="00655506" w:rsidRDefault="00EB4E12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12" w:rsidRPr="00655506" w:rsidRDefault="00EB4E12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249</w:t>
            </w:r>
          </w:p>
        </w:tc>
      </w:tr>
      <w:tr w:rsidR="00EB4E12" w:rsidRPr="00531F20" w:rsidTr="00C3245F">
        <w:trPr>
          <w:trHeight w:val="30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12" w:rsidRPr="00655506" w:rsidRDefault="00EB4E12" w:rsidP="00C324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Онлайн+2200-3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12" w:rsidRPr="00655506" w:rsidRDefault="00EB4E12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Ethernet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12" w:rsidRPr="00655506" w:rsidRDefault="00EB4E12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12" w:rsidRPr="00655506" w:rsidRDefault="00EB4E12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12" w:rsidRPr="00655506" w:rsidRDefault="00EB4E12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299</w:t>
            </w:r>
          </w:p>
        </w:tc>
      </w:tr>
      <w:tr w:rsidR="00EB4E12" w:rsidRPr="00531F20" w:rsidTr="00C3245F">
        <w:trPr>
          <w:trHeight w:val="30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12" w:rsidRPr="00655506" w:rsidRDefault="00EB4E12" w:rsidP="00C324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АКАДО-И+5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12" w:rsidRPr="00655506" w:rsidRDefault="00EB4E12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Ethernet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12" w:rsidRPr="00EB4E12" w:rsidRDefault="00EB4E12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12" w:rsidRPr="00655506" w:rsidRDefault="00EB4E12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12" w:rsidRPr="00655506" w:rsidRDefault="00EB4E12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349</w:t>
            </w:r>
          </w:p>
        </w:tc>
      </w:tr>
      <w:tr w:rsidR="002D74C1" w:rsidRPr="00531F20" w:rsidTr="00C3245F">
        <w:trPr>
          <w:trHeight w:val="30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АКАДО+3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Ethernet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349</w:t>
            </w:r>
          </w:p>
        </w:tc>
      </w:tr>
      <w:tr w:rsidR="002D74C1" w:rsidRPr="00531F20" w:rsidTr="00C3245F">
        <w:trPr>
          <w:trHeight w:val="30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Онлайн+Старт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Ethernet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349</w:t>
            </w:r>
          </w:p>
        </w:tc>
      </w:tr>
      <w:tr w:rsidR="002D74C1" w:rsidRPr="00531F20" w:rsidTr="00C3245F">
        <w:trPr>
          <w:trHeight w:val="30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Онлайн+1200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Ethernet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349</w:t>
            </w:r>
          </w:p>
        </w:tc>
      </w:tr>
      <w:tr w:rsidR="002D74C1" w:rsidRPr="00531F20" w:rsidTr="00C3245F">
        <w:trPr>
          <w:trHeight w:val="30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АКАДО+2000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Ethernet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</w:p>
        </w:tc>
      </w:tr>
      <w:tr w:rsidR="002D74C1" w:rsidRPr="00531F20" w:rsidTr="00C3245F">
        <w:trPr>
          <w:trHeight w:val="30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АКАДО+3000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Ethernet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</w:p>
        </w:tc>
      </w:tr>
      <w:tr w:rsidR="002D74C1" w:rsidRPr="00531F20" w:rsidTr="00C3245F">
        <w:trPr>
          <w:trHeight w:val="30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Онлайн+2200-2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Ethernet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</w:p>
        </w:tc>
      </w:tr>
      <w:tr w:rsidR="002D74C1" w:rsidRPr="00531F20" w:rsidTr="00C3245F">
        <w:trPr>
          <w:trHeight w:val="30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АКАДО-И+5-2013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Ethernet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</w:p>
        </w:tc>
      </w:tr>
      <w:tr w:rsidR="002D74C1" w:rsidRPr="00531F20" w:rsidTr="00C3245F">
        <w:trPr>
          <w:trHeight w:val="30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АКАДО+5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Ethernet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EB4E12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449</w:t>
            </w:r>
          </w:p>
        </w:tc>
      </w:tr>
      <w:tr w:rsidR="002D74C1" w:rsidRPr="00531F20" w:rsidTr="00C3245F">
        <w:trPr>
          <w:trHeight w:val="30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АКАДО+4000-Д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Ethernet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449</w:t>
            </w:r>
          </w:p>
        </w:tc>
      </w:tr>
      <w:tr w:rsidR="002D74C1" w:rsidRPr="00531F20" w:rsidTr="00C3245F">
        <w:trPr>
          <w:trHeight w:val="30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АКАДО-И+15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Ethernet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EB4E12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499</w:t>
            </w:r>
          </w:p>
        </w:tc>
      </w:tr>
      <w:tr w:rsidR="002D74C1" w:rsidRPr="00531F20" w:rsidTr="00C3245F">
        <w:trPr>
          <w:trHeight w:val="30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Онлайн+2500-2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Ethernet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499</w:t>
            </w:r>
          </w:p>
        </w:tc>
      </w:tr>
      <w:tr w:rsidR="002D74C1" w:rsidRPr="00531F20" w:rsidTr="00C3245F">
        <w:trPr>
          <w:trHeight w:val="8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АКАДО+4000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Ethernet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499</w:t>
            </w:r>
          </w:p>
        </w:tc>
      </w:tr>
      <w:tr w:rsidR="002D74C1" w:rsidRPr="00531F20" w:rsidTr="00C3245F">
        <w:trPr>
          <w:trHeight w:val="8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АКАДО+6000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Ethernet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499</w:t>
            </w:r>
          </w:p>
        </w:tc>
      </w:tr>
      <w:tr w:rsidR="002D74C1" w:rsidRPr="00531F20" w:rsidTr="00C3245F">
        <w:trPr>
          <w:trHeight w:val="8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Онлайн+3000-3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Ethernet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4C1" w:rsidRPr="00655506" w:rsidRDefault="002D74C1" w:rsidP="00C32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06">
              <w:rPr>
                <w:rFonts w:ascii="Arial" w:hAnsi="Arial" w:cs="Arial"/>
                <w:color w:val="000000"/>
                <w:sz w:val="20"/>
                <w:szCs w:val="20"/>
              </w:rPr>
              <w:t>499</w:t>
            </w:r>
          </w:p>
        </w:tc>
      </w:tr>
    </w:tbl>
    <w:p w:rsidR="00D71A1B" w:rsidRPr="00EB4E12" w:rsidRDefault="00D71A1B" w:rsidP="00D71A1B">
      <w:pPr>
        <w:pStyle w:val="a5"/>
        <w:spacing w:before="60" w:after="120"/>
        <w:jc w:val="both"/>
        <w:rPr>
          <w:rFonts w:cs="Arial"/>
          <w:szCs w:val="24"/>
          <w:lang w:eastAsia="ru-RU"/>
        </w:rPr>
      </w:pPr>
    </w:p>
    <w:p w:rsidR="00D71A1B" w:rsidRDefault="00D71A1B" w:rsidP="008F4A8C">
      <w:pPr>
        <w:spacing w:after="0" w:line="264" w:lineRule="auto"/>
        <w:rPr>
          <w:rFonts w:ascii="Arial" w:hAnsi="Arial" w:cs="Arial"/>
          <w:lang w:val="en-US"/>
        </w:rPr>
      </w:pPr>
    </w:p>
    <w:p w:rsidR="002D74C1" w:rsidRPr="00C3245F" w:rsidRDefault="002D74C1" w:rsidP="008F4A8C">
      <w:pPr>
        <w:spacing w:after="0" w:line="264" w:lineRule="auto"/>
        <w:rPr>
          <w:rFonts w:ascii="Arial" w:hAnsi="Arial" w:cs="Arial"/>
        </w:rPr>
      </w:pPr>
    </w:p>
    <w:sectPr w:rsidR="002D74C1" w:rsidRPr="00C3245F" w:rsidSect="00C32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7EB4"/>
    <w:rsid w:val="002553E2"/>
    <w:rsid w:val="00294716"/>
    <w:rsid w:val="002D74C1"/>
    <w:rsid w:val="003779E4"/>
    <w:rsid w:val="003A3255"/>
    <w:rsid w:val="004842A1"/>
    <w:rsid w:val="005523FE"/>
    <w:rsid w:val="006F3767"/>
    <w:rsid w:val="008E7B62"/>
    <w:rsid w:val="008F4A8C"/>
    <w:rsid w:val="008F73C7"/>
    <w:rsid w:val="00905EFB"/>
    <w:rsid w:val="00964B1C"/>
    <w:rsid w:val="00A27EB4"/>
    <w:rsid w:val="00B87CD1"/>
    <w:rsid w:val="00C3245F"/>
    <w:rsid w:val="00C52D74"/>
    <w:rsid w:val="00CB21B0"/>
    <w:rsid w:val="00D42FF0"/>
    <w:rsid w:val="00D71A1B"/>
    <w:rsid w:val="00DD4482"/>
    <w:rsid w:val="00EB4E12"/>
    <w:rsid w:val="00F36995"/>
    <w:rsid w:val="00F6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A1B"/>
    <w:rPr>
      <w:rFonts w:ascii="Tahoma" w:hAnsi="Tahoma" w:cs="Tahoma"/>
      <w:sz w:val="16"/>
      <w:szCs w:val="16"/>
    </w:rPr>
  </w:style>
  <w:style w:type="paragraph" w:customStyle="1" w:styleId="a5">
    <w:name w:val="Абзац"/>
    <w:basedOn w:val="a6"/>
    <w:rsid w:val="00D71A1B"/>
  </w:style>
  <w:style w:type="paragraph" w:styleId="a6">
    <w:name w:val="header"/>
    <w:basedOn w:val="a"/>
    <w:link w:val="a7"/>
    <w:uiPriority w:val="99"/>
    <w:semiHidden/>
    <w:unhideWhenUsed/>
    <w:rsid w:val="00D7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1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AKADO-Stolitsa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 Татьяна Александровна</dc:creator>
  <cp:keywords/>
  <dc:description/>
  <cp:lastModifiedBy>AIKurskiy</cp:lastModifiedBy>
  <cp:revision>2</cp:revision>
  <cp:lastPrinted>2014-07-17T13:35:00Z</cp:lastPrinted>
  <dcterms:created xsi:type="dcterms:W3CDTF">2014-07-21T05:56:00Z</dcterms:created>
  <dcterms:modified xsi:type="dcterms:W3CDTF">2014-07-21T05:56:00Z</dcterms:modified>
</cp:coreProperties>
</file>